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90CBA" w14:textId="51C24D2D" w:rsidR="00146A46" w:rsidRDefault="005E5698" w:rsidP="005E5698">
      <w:pPr>
        <w:jc w:val="center"/>
        <w:rPr>
          <w:u w:val="single"/>
        </w:rPr>
      </w:pPr>
      <w:r w:rsidRPr="005E5698">
        <w:rPr>
          <w:noProof/>
          <w:u w:val="single"/>
          <w:lang w:eastAsia="en-GB"/>
        </w:rPr>
        <w:drawing>
          <wp:anchor distT="0" distB="0" distL="114300" distR="114300" simplePos="0" relativeHeight="251658240" behindDoc="1" locked="0" layoutInCell="1" allowOverlap="1" wp14:anchorId="7A443CC0" wp14:editId="24B1BD92">
            <wp:simplePos x="0" y="0"/>
            <wp:positionH relativeFrom="margin">
              <wp:posOffset>4781550</wp:posOffset>
            </wp:positionH>
            <wp:positionV relativeFrom="topMargin">
              <wp:align>bottom</wp:align>
            </wp:positionV>
            <wp:extent cx="1658620" cy="793361"/>
            <wp:effectExtent l="0" t="0" r="0" b="6985"/>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58620" cy="793361"/>
                    </a:xfrm>
                    <a:prstGeom prst="rect">
                      <a:avLst/>
                    </a:prstGeom>
                  </pic:spPr>
                </pic:pic>
              </a:graphicData>
            </a:graphic>
            <wp14:sizeRelH relativeFrom="margin">
              <wp14:pctWidth>0</wp14:pctWidth>
            </wp14:sizeRelH>
            <wp14:sizeRelV relativeFrom="margin">
              <wp14:pctHeight>0</wp14:pctHeight>
            </wp14:sizeRelV>
          </wp:anchor>
        </w:drawing>
      </w:r>
      <w:r w:rsidRPr="005E5698">
        <w:rPr>
          <w:u w:val="single"/>
        </w:rPr>
        <w:t xml:space="preserve">Autism Support and Advice for Parents and Carers </w:t>
      </w:r>
    </w:p>
    <w:p w14:paraId="4421098E" w14:textId="427877A9" w:rsidR="005E5698" w:rsidRDefault="005E5698" w:rsidP="005E5698">
      <w:pPr>
        <w:rPr>
          <w:u w:val="single"/>
        </w:rPr>
      </w:pPr>
    </w:p>
    <w:p w14:paraId="22935787" w14:textId="6EDF211C" w:rsidR="005E5698" w:rsidRDefault="005E5698" w:rsidP="005E5698">
      <w:r>
        <w:t xml:space="preserve">Autistic Spectrum Disorder/Condition is a Neurodevelopmental disorder which is present from birth or early childhood. It impacts on the functioning of the brain and affects a child’s behaviour, </w:t>
      </w:r>
      <w:r w:rsidR="00510D14">
        <w:t>memory,</w:t>
      </w:r>
      <w:r>
        <w:t xml:space="preserve"> or ability to learn. </w:t>
      </w:r>
    </w:p>
    <w:p w14:paraId="371AE69E" w14:textId="45DFF03C" w:rsidR="005E5698" w:rsidRDefault="005E5698" w:rsidP="005E5698">
      <w:r>
        <w:t xml:space="preserve">It can affect the way a person communicates, interacts, and processes information. There is a broad spectrum of presentations, and everyone can present in a different way. It can have a big impact on social and emotional development. </w:t>
      </w:r>
    </w:p>
    <w:p w14:paraId="497F82F9" w14:textId="234A57DD" w:rsidR="005E5698" w:rsidRDefault="005E5698" w:rsidP="005E5698">
      <w:r>
        <w:t>This can leave the individual especially vulnerable to dangers online such as grooming. This document highlights some information sources and support groups for parents to access</w:t>
      </w:r>
      <w:r w:rsidR="00510D14">
        <w:t xml:space="preserve">. </w:t>
      </w:r>
    </w:p>
    <w:p w14:paraId="58CB09A4" w14:textId="3AF5E475" w:rsidR="00510D14" w:rsidRPr="007E7B33" w:rsidRDefault="00510D14" w:rsidP="005E5698">
      <w:pPr>
        <w:rPr>
          <w:rStyle w:val="style-scope"/>
          <w:rFonts w:cstheme="minorHAnsi"/>
          <w:color w:val="030303"/>
          <w:bdr w:val="none" w:sz="0" w:space="0" w:color="auto" w:frame="1"/>
          <w:shd w:val="clear" w:color="auto" w:fill="F9F9F9"/>
        </w:rPr>
      </w:pPr>
      <w:r w:rsidRPr="007E7B33">
        <w:rPr>
          <w:rFonts w:cstheme="minorHAnsi"/>
          <w:b/>
          <w:bCs/>
        </w:rPr>
        <w:t xml:space="preserve">Autism Support and Online Safety for Parents and Carers – </w:t>
      </w:r>
      <w:r w:rsidRPr="007E7B33">
        <w:rPr>
          <w:rFonts w:cstheme="minorHAnsi"/>
        </w:rPr>
        <w:t>Dr Lisa Hewitt</w:t>
      </w:r>
      <w:r w:rsidR="007E7B33" w:rsidRPr="007E7B33">
        <w:rPr>
          <w:rFonts w:cstheme="minorHAnsi"/>
        </w:rPr>
        <w:t xml:space="preserve"> (Senior Clinical Psychologist) </w:t>
      </w:r>
      <w:r w:rsidRPr="007E7B33">
        <w:rPr>
          <w:rFonts w:cstheme="minorHAnsi"/>
        </w:rPr>
        <w:t>and Hayley Cushing</w:t>
      </w:r>
      <w:r w:rsidR="007E7B33" w:rsidRPr="007E7B33">
        <w:rPr>
          <w:rFonts w:cstheme="minorHAnsi"/>
        </w:rPr>
        <w:t xml:space="preserve"> (Specialist Nurse Practitioner)</w:t>
      </w:r>
      <w:r w:rsidRPr="007E7B33">
        <w:rPr>
          <w:rFonts w:cstheme="minorHAnsi"/>
        </w:rPr>
        <w:t xml:space="preserve"> Birmingham and Solihull Mental </w:t>
      </w:r>
      <w:proofErr w:type="gramStart"/>
      <w:r w:rsidRPr="007E7B33">
        <w:rPr>
          <w:rFonts w:cstheme="minorHAnsi"/>
        </w:rPr>
        <w:t>health</w:t>
      </w:r>
      <w:proofErr w:type="gramEnd"/>
      <w:r w:rsidRPr="007E7B33">
        <w:rPr>
          <w:rFonts w:cstheme="minorHAnsi"/>
        </w:rPr>
        <w:t xml:space="preserve"> Foundation Trust</w:t>
      </w:r>
      <w:r w:rsidR="007E7B33">
        <w:rPr>
          <w:rFonts w:cstheme="minorHAnsi"/>
        </w:rPr>
        <w:t>.</w:t>
      </w:r>
      <w:r w:rsidRPr="007E7B33">
        <w:rPr>
          <w:rFonts w:cstheme="minorHAnsi"/>
        </w:rPr>
        <w:t xml:space="preserve"> </w:t>
      </w:r>
      <w:r w:rsidRPr="007E7B33">
        <w:rPr>
          <w:rStyle w:val="style-scope"/>
          <w:rFonts w:cstheme="minorHAnsi"/>
          <w:color w:val="030303"/>
          <w:bdr w:val="none" w:sz="0" w:space="0" w:color="auto" w:frame="1"/>
          <w:shd w:val="clear" w:color="auto" w:fill="F9F9F9"/>
        </w:rPr>
        <w:t xml:space="preserve">Support for parents and carers of people with diagnosed or suspected </w:t>
      </w:r>
      <w:hyperlink r:id="rId5" w:history="1"/>
      <w:r w:rsidRPr="007E7B33">
        <w:rPr>
          <w:rFonts w:cstheme="minorHAnsi"/>
        </w:rPr>
        <w:t xml:space="preserve">Autism </w:t>
      </w:r>
      <w:r w:rsidRPr="007E7B33">
        <w:rPr>
          <w:rStyle w:val="style-scope"/>
          <w:rFonts w:cstheme="minorHAnsi"/>
          <w:color w:val="030303"/>
          <w:bdr w:val="none" w:sz="0" w:space="0" w:color="auto" w:frame="1"/>
          <w:shd w:val="clear" w:color="auto" w:fill="F9F9F9"/>
        </w:rPr>
        <w:t xml:space="preserve">in the </w:t>
      </w:r>
      <w:hyperlink r:id="rId6" w:history="1">
        <w:r w:rsidRPr="007E7B33">
          <w:rPr>
            <w:rStyle w:val="Hyperlink"/>
            <w:rFonts w:cstheme="minorHAnsi"/>
            <w:shd w:val="clear" w:color="auto" w:fill="F9F9F9"/>
          </w:rPr>
          <w:t>#Leicester</w:t>
        </w:r>
      </w:hyperlink>
      <w:r w:rsidRPr="007E7B33">
        <w:rPr>
          <w:rStyle w:val="style-scope"/>
          <w:rFonts w:cstheme="minorHAnsi"/>
          <w:color w:val="030303"/>
          <w:bdr w:val="none" w:sz="0" w:space="0" w:color="auto" w:frame="1"/>
          <w:shd w:val="clear" w:color="auto" w:fill="F9F9F9"/>
        </w:rPr>
        <w:t xml:space="preserve">, </w:t>
      </w:r>
      <w:hyperlink r:id="rId7" w:history="1">
        <w:r w:rsidRPr="007E7B33">
          <w:rPr>
            <w:rStyle w:val="Hyperlink"/>
            <w:rFonts w:cstheme="minorHAnsi"/>
            <w:shd w:val="clear" w:color="auto" w:fill="F9F9F9"/>
          </w:rPr>
          <w:t>#Leicestershire</w:t>
        </w:r>
      </w:hyperlink>
      <w:r w:rsidRPr="007E7B33">
        <w:rPr>
          <w:rStyle w:val="style-scope"/>
          <w:rFonts w:cstheme="minorHAnsi"/>
          <w:color w:val="030303"/>
          <w:bdr w:val="none" w:sz="0" w:space="0" w:color="auto" w:frame="1"/>
          <w:shd w:val="clear" w:color="auto" w:fill="F9F9F9"/>
        </w:rPr>
        <w:t xml:space="preserve"> and </w:t>
      </w:r>
      <w:hyperlink r:id="rId8" w:history="1">
        <w:r w:rsidRPr="007E7B33">
          <w:rPr>
            <w:rStyle w:val="Hyperlink"/>
            <w:rFonts w:cstheme="minorHAnsi"/>
            <w:shd w:val="clear" w:color="auto" w:fill="F9F9F9"/>
          </w:rPr>
          <w:t>#Rutland</w:t>
        </w:r>
      </w:hyperlink>
      <w:r w:rsidRPr="007E7B33">
        <w:rPr>
          <w:rStyle w:val="style-scope"/>
          <w:rFonts w:cstheme="minorHAnsi"/>
          <w:color w:val="030303"/>
          <w:bdr w:val="none" w:sz="0" w:space="0" w:color="auto" w:frame="1"/>
          <w:shd w:val="clear" w:color="auto" w:fill="F9F9F9"/>
        </w:rPr>
        <w:t xml:space="preserve"> area.</w:t>
      </w:r>
    </w:p>
    <w:p w14:paraId="7728D832" w14:textId="1588D901" w:rsidR="007E7B33" w:rsidRDefault="007E7B33" w:rsidP="005E5698">
      <w:pPr>
        <w:rPr>
          <w:rStyle w:val="style-scope"/>
          <w:rFonts w:cstheme="minorHAnsi"/>
          <w:color w:val="030303"/>
          <w:bdr w:val="none" w:sz="0" w:space="0" w:color="auto" w:frame="1"/>
          <w:shd w:val="clear" w:color="auto" w:fill="F9F9F9"/>
        </w:rPr>
      </w:pPr>
      <w:r w:rsidRPr="007E7B33">
        <w:rPr>
          <w:rStyle w:val="style-scope"/>
          <w:rFonts w:cstheme="minorHAnsi"/>
          <w:color w:val="030303"/>
          <w:bdr w:val="none" w:sz="0" w:space="0" w:color="auto" w:frame="1"/>
          <w:shd w:val="clear" w:color="auto" w:fill="F9F9F9"/>
        </w:rPr>
        <w:t xml:space="preserve">Within this Online Streaming event Lisa and Hayley share about ASD </w:t>
      </w:r>
      <w:r w:rsidR="00D5582A">
        <w:rPr>
          <w:rStyle w:val="style-scope"/>
          <w:rFonts w:cstheme="minorHAnsi"/>
          <w:color w:val="030303"/>
          <w:bdr w:val="none" w:sz="0" w:space="0" w:color="auto" w:frame="1"/>
          <w:shd w:val="clear" w:color="auto" w:fill="F9F9F9"/>
        </w:rPr>
        <w:t xml:space="preserve">and associated </w:t>
      </w:r>
      <w:r w:rsidRPr="007E7B33">
        <w:rPr>
          <w:rStyle w:val="style-scope"/>
          <w:rFonts w:cstheme="minorHAnsi"/>
          <w:color w:val="030303"/>
          <w:bdr w:val="none" w:sz="0" w:space="0" w:color="auto" w:frame="1"/>
          <w:shd w:val="clear" w:color="auto" w:fill="F9F9F9"/>
        </w:rPr>
        <w:t>conditions, what it is, how it may present and tips for how to adapt communication and behaviour. They also explore what to look out for vulnerabilities wise and highlight individuals with ASD’s strengths to.</w:t>
      </w:r>
    </w:p>
    <w:p w14:paraId="651CC1C8" w14:textId="08714058" w:rsidR="007E7B33" w:rsidRDefault="007E7B33" w:rsidP="005E5698">
      <w:r>
        <w:rPr>
          <w:rStyle w:val="style-scope"/>
          <w:rFonts w:cstheme="minorHAnsi"/>
          <w:color w:val="030303"/>
          <w:bdr w:val="none" w:sz="0" w:space="0" w:color="auto" w:frame="1"/>
          <w:shd w:val="clear" w:color="auto" w:fill="F9F9F9"/>
        </w:rPr>
        <w:t xml:space="preserve">This event can be watched here </w:t>
      </w:r>
      <w:hyperlink r:id="rId9" w:history="1">
        <w:r>
          <w:rPr>
            <w:rStyle w:val="Hyperlink"/>
          </w:rPr>
          <w:t>Autism Support and Online Safety for Parents and Carers - YouTube</w:t>
        </w:r>
      </w:hyperlink>
    </w:p>
    <w:p w14:paraId="7BBE33A0" w14:textId="4ACF8227" w:rsidR="007E7B33" w:rsidRDefault="007E7B33" w:rsidP="005E5698"/>
    <w:p w14:paraId="15C0E3EB" w14:textId="2B74787F" w:rsidR="007E7B33" w:rsidRDefault="007E7B33" w:rsidP="005E5698">
      <w:pPr>
        <w:rPr>
          <w:u w:val="single"/>
        </w:rPr>
      </w:pPr>
      <w:r>
        <w:rPr>
          <w:u w:val="single"/>
        </w:rPr>
        <w:t>Lincolnshire Support Services</w:t>
      </w:r>
    </w:p>
    <w:p w14:paraId="2E3F6F43" w14:textId="5235E87F" w:rsidR="007E7B33" w:rsidRDefault="006E3DA1" w:rsidP="005E5698">
      <w:hyperlink r:id="rId10" w:history="1">
        <w:r w:rsidR="007E7B33">
          <w:rPr>
            <w:rStyle w:val="Hyperlink"/>
          </w:rPr>
          <w:t>Autistic Spectrum Disorder (ASD) Support :: Lincolnshire Young Minds (lpft.nhs.uk)</w:t>
        </w:r>
      </w:hyperlink>
    </w:p>
    <w:p w14:paraId="7925361C" w14:textId="44A8235F" w:rsidR="007E7B33" w:rsidRDefault="006E3DA1" w:rsidP="005E5698">
      <w:hyperlink r:id="rId11" w:history="1">
        <w:r w:rsidR="007E7B33">
          <w:rPr>
            <w:rStyle w:val="Hyperlink"/>
          </w:rPr>
          <w:t>Support for parents and carers – Lincolnshire Autistic Society</w:t>
        </w:r>
      </w:hyperlink>
    </w:p>
    <w:p w14:paraId="0161C7E3" w14:textId="6FC78E91" w:rsidR="007E7B33" w:rsidRPr="007E7B33" w:rsidRDefault="006E3DA1" w:rsidP="005E5698">
      <w:pPr>
        <w:rPr>
          <w:rStyle w:val="style-scope"/>
          <w:rFonts w:cstheme="minorHAnsi"/>
          <w:color w:val="030303"/>
          <w:u w:val="single"/>
          <w:bdr w:val="none" w:sz="0" w:space="0" w:color="auto" w:frame="1"/>
          <w:shd w:val="clear" w:color="auto" w:fill="F9F9F9"/>
        </w:rPr>
      </w:pPr>
      <w:hyperlink r:id="rId12" w:history="1">
        <w:r w:rsidR="007E7B33">
          <w:rPr>
            <w:rStyle w:val="Hyperlink"/>
          </w:rPr>
          <w:t>The Girl With The Curly Hair - Autism Training, Animations, Books</w:t>
        </w:r>
      </w:hyperlink>
      <w:r w:rsidR="007E7B33">
        <w:t xml:space="preserve"> </w:t>
      </w:r>
      <w:bookmarkStart w:id="0" w:name="_GoBack"/>
      <w:bookmarkEnd w:id="0"/>
    </w:p>
    <w:p w14:paraId="2FCEF215" w14:textId="2BA183CD" w:rsidR="007E7B33" w:rsidRPr="00510D14" w:rsidRDefault="007E7B33" w:rsidP="005E5698"/>
    <w:sectPr w:rsidR="007E7B33" w:rsidRPr="00510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98"/>
    <w:rsid w:val="00146A46"/>
    <w:rsid w:val="0039046D"/>
    <w:rsid w:val="00510D14"/>
    <w:rsid w:val="005E5698"/>
    <w:rsid w:val="006E3DA1"/>
    <w:rsid w:val="007E7B33"/>
    <w:rsid w:val="00B3617A"/>
    <w:rsid w:val="00D5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2BB6"/>
  <w15:chartTrackingRefBased/>
  <w15:docId w15:val="{8B6D6E28-A1F2-4AD3-B43B-42F263AC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510D14"/>
  </w:style>
  <w:style w:type="character" w:styleId="Hyperlink">
    <w:name w:val="Hyperlink"/>
    <w:basedOn w:val="DefaultParagraphFont"/>
    <w:uiPriority w:val="99"/>
    <w:semiHidden/>
    <w:unhideWhenUsed/>
    <w:rsid w:val="00510D14"/>
    <w:rPr>
      <w:color w:val="0000FF"/>
      <w:u w:val="single"/>
    </w:rPr>
  </w:style>
  <w:style w:type="character" w:styleId="FollowedHyperlink">
    <w:name w:val="FollowedHyperlink"/>
    <w:basedOn w:val="DefaultParagraphFont"/>
    <w:uiPriority w:val="99"/>
    <w:semiHidden/>
    <w:unhideWhenUsed/>
    <w:rsid w:val="006E3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hashtag/rutlan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hashtag/leicestershire" TargetMode="External"/><Relationship Id="rId12" Type="http://schemas.openxmlformats.org/officeDocument/2006/relationships/hyperlink" Target="https://thegirlwiththecurlyhai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hashtag/leicester" TargetMode="External"/><Relationship Id="rId11" Type="http://schemas.openxmlformats.org/officeDocument/2006/relationships/hyperlink" Target="http://www.lincolnshireautisticsociety.org.uk/support-for-parents-and-carers/" TargetMode="External"/><Relationship Id="rId5" Type="http://schemas.openxmlformats.org/officeDocument/2006/relationships/hyperlink" Target="https://www.youtube.com/hashtag/autism" TargetMode="External"/><Relationship Id="rId10" Type="http://schemas.openxmlformats.org/officeDocument/2006/relationships/hyperlink" Target="https://www.lpft.nhs.uk/young-people/lincolnshire/parents-and-carers/autism-support" TargetMode="External"/><Relationship Id="rId4" Type="http://schemas.openxmlformats.org/officeDocument/2006/relationships/image" Target="media/image1.png"/><Relationship Id="rId9" Type="http://schemas.openxmlformats.org/officeDocument/2006/relationships/hyperlink" Target="https://www.youtube.com/watch?v=q2V_PzMXUyo&amp;t=116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Smith</dc:creator>
  <cp:keywords/>
  <dc:description/>
  <cp:lastModifiedBy>STFM010</cp:lastModifiedBy>
  <cp:revision>2</cp:revision>
  <dcterms:created xsi:type="dcterms:W3CDTF">2022-01-31T09:24:00Z</dcterms:created>
  <dcterms:modified xsi:type="dcterms:W3CDTF">2022-01-31T09:24:00Z</dcterms:modified>
</cp:coreProperties>
</file>